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5763B" w14:textId="7652723C" w:rsidR="00932006" w:rsidRPr="00932006" w:rsidRDefault="00932006" w:rsidP="00932006">
      <w:pPr>
        <w:autoSpaceDE w:val="0"/>
        <w:autoSpaceDN w:val="0"/>
        <w:adjustRightInd w:val="0"/>
        <w:spacing w:after="0" w:line="240" w:lineRule="auto"/>
        <w:rPr>
          <w:rFonts w:ascii="ArialMT" w:hAnsi="ArialMT" w:cs="ArialMT"/>
          <w:b/>
          <w:bCs/>
          <w:kern w:val="0"/>
          <w:sz w:val="28"/>
          <w:szCs w:val="28"/>
        </w:rPr>
      </w:pPr>
      <w:r w:rsidRPr="00932006">
        <w:rPr>
          <w:rFonts w:ascii="ArialMT" w:hAnsi="ArialMT" w:cs="ArialMT"/>
          <w:b/>
          <w:bCs/>
          <w:kern w:val="0"/>
          <w:sz w:val="28"/>
          <w:szCs w:val="28"/>
        </w:rPr>
        <w:t>Motion nr 2 Städdagar</w:t>
      </w:r>
    </w:p>
    <w:p w14:paraId="69306326" w14:textId="77777777" w:rsidR="00932006" w:rsidRPr="00932006" w:rsidRDefault="00932006" w:rsidP="00932006">
      <w:pPr>
        <w:autoSpaceDE w:val="0"/>
        <w:autoSpaceDN w:val="0"/>
        <w:adjustRightInd w:val="0"/>
        <w:spacing w:after="0" w:line="240" w:lineRule="auto"/>
        <w:rPr>
          <w:rFonts w:ascii="ArialMT" w:hAnsi="ArialMT" w:cs="ArialMT"/>
          <w:b/>
          <w:bCs/>
          <w:kern w:val="0"/>
          <w:sz w:val="28"/>
          <w:szCs w:val="28"/>
        </w:rPr>
      </w:pPr>
    </w:p>
    <w:p w14:paraId="70636B69" w14:textId="3EB72FE7" w:rsidR="00932006" w:rsidRDefault="00932006" w:rsidP="00932006">
      <w:pPr>
        <w:autoSpaceDE w:val="0"/>
        <w:autoSpaceDN w:val="0"/>
        <w:adjustRightInd w:val="0"/>
        <w:spacing w:after="0" w:line="240" w:lineRule="auto"/>
        <w:rPr>
          <w:rFonts w:ascii="ArialMT" w:hAnsi="ArialMT" w:cs="ArialMT"/>
          <w:kern w:val="0"/>
        </w:rPr>
      </w:pPr>
      <w:r>
        <w:rPr>
          <w:rFonts w:ascii="ArialMT" w:hAnsi="ArialMT" w:cs="ArialMT"/>
          <w:kern w:val="0"/>
        </w:rPr>
        <w:t>Vi har bott på området sedan det var nytt 2006 och trivs som fiskar i vattnet. Men tiderna</w:t>
      </w:r>
    </w:p>
    <w:p w14:paraId="311C8F82" w14:textId="77777777" w:rsidR="00932006" w:rsidRDefault="00932006" w:rsidP="00932006">
      <w:pPr>
        <w:autoSpaceDE w:val="0"/>
        <w:autoSpaceDN w:val="0"/>
        <w:adjustRightInd w:val="0"/>
        <w:spacing w:after="0" w:line="240" w:lineRule="auto"/>
        <w:rPr>
          <w:rFonts w:ascii="ArialMT" w:hAnsi="ArialMT" w:cs="ArialMT"/>
          <w:kern w:val="0"/>
        </w:rPr>
      </w:pPr>
      <w:r>
        <w:rPr>
          <w:rFonts w:ascii="ArialMT" w:hAnsi="ArialMT" w:cs="ArialMT"/>
          <w:kern w:val="0"/>
        </w:rPr>
        <w:t>förändras, vi blir alla äldre och får andra prioriteringar i livet. Vi tycker därför att det är dags</w:t>
      </w:r>
    </w:p>
    <w:p w14:paraId="2FBA4B83" w14:textId="77777777" w:rsidR="00932006" w:rsidRDefault="00932006" w:rsidP="00932006">
      <w:pPr>
        <w:autoSpaceDE w:val="0"/>
        <w:autoSpaceDN w:val="0"/>
        <w:adjustRightInd w:val="0"/>
        <w:spacing w:after="0" w:line="240" w:lineRule="auto"/>
        <w:rPr>
          <w:rFonts w:ascii="ArialMT" w:hAnsi="ArialMT" w:cs="ArialMT"/>
          <w:kern w:val="0"/>
        </w:rPr>
      </w:pPr>
      <w:r>
        <w:rPr>
          <w:rFonts w:ascii="ArialMT" w:hAnsi="ArialMT" w:cs="ArialMT"/>
          <w:kern w:val="0"/>
        </w:rPr>
        <w:t>att se över upplägget med våra städdagar.</w:t>
      </w:r>
    </w:p>
    <w:p w14:paraId="5A805554" w14:textId="77777777" w:rsidR="00932006" w:rsidRDefault="00932006" w:rsidP="00932006">
      <w:pPr>
        <w:autoSpaceDE w:val="0"/>
        <w:autoSpaceDN w:val="0"/>
        <w:adjustRightInd w:val="0"/>
        <w:spacing w:after="0" w:line="240" w:lineRule="auto"/>
        <w:rPr>
          <w:rFonts w:ascii="ArialMT" w:hAnsi="ArialMT" w:cs="ArialMT"/>
          <w:kern w:val="0"/>
        </w:rPr>
      </w:pPr>
    </w:p>
    <w:p w14:paraId="16D75543" w14:textId="5F2CB606" w:rsidR="00932006" w:rsidRDefault="00932006" w:rsidP="00932006">
      <w:pPr>
        <w:autoSpaceDE w:val="0"/>
        <w:autoSpaceDN w:val="0"/>
        <w:adjustRightInd w:val="0"/>
        <w:spacing w:after="0" w:line="240" w:lineRule="auto"/>
        <w:rPr>
          <w:rFonts w:ascii="ArialMT" w:hAnsi="ArialMT" w:cs="ArialMT"/>
          <w:kern w:val="0"/>
        </w:rPr>
      </w:pPr>
      <w:r>
        <w:rPr>
          <w:rFonts w:ascii="ArialMT" w:hAnsi="ArialMT" w:cs="ArialMT"/>
          <w:kern w:val="0"/>
        </w:rPr>
        <w:t xml:space="preserve">När området var nytt och innan alla trädgårdar hade växt upp fanns det mycket att greja </w:t>
      </w:r>
      <w:proofErr w:type="spellStart"/>
      <w:proofErr w:type="gramStart"/>
      <w:r>
        <w:rPr>
          <w:rFonts w:ascii="ArialMT" w:hAnsi="ArialMT" w:cs="ArialMT"/>
          <w:kern w:val="0"/>
        </w:rPr>
        <w:t>med,både</w:t>
      </w:r>
      <w:proofErr w:type="spellEnd"/>
      <w:proofErr w:type="gramEnd"/>
      <w:r>
        <w:rPr>
          <w:rFonts w:ascii="ArialMT" w:hAnsi="ArialMT" w:cs="ArialMT"/>
          <w:kern w:val="0"/>
        </w:rPr>
        <w:t xml:space="preserve"> på samfällighetens mark och på de enskilda fastigheterna. Uppslutningen var god på</w:t>
      </w:r>
      <w:r>
        <w:rPr>
          <w:rFonts w:ascii="ArialMT" w:hAnsi="ArialMT" w:cs="ArialMT"/>
          <w:kern w:val="0"/>
        </w:rPr>
        <w:t xml:space="preserve"> </w:t>
      </w:r>
      <w:r>
        <w:rPr>
          <w:rFonts w:ascii="ArialMT" w:hAnsi="ArialMT" w:cs="ArialMT"/>
          <w:kern w:val="0"/>
        </w:rPr>
        <w:t>städdagarna och både vuxna och barn fick tillfälle att lära känna varandra.</w:t>
      </w:r>
    </w:p>
    <w:p w14:paraId="04356741" w14:textId="77777777" w:rsidR="00932006" w:rsidRDefault="00932006" w:rsidP="00932006">
      <w:pPr>
        <w:autoSpaceDE w:val="0"/>
        <w:autoSpaceDN w:val="0"/>
        <w:adjustRightInd w:val="0"/>
        <w:spacing w:after="0" w:line="240" w:lineRule="auto"/>
        <w:rPr>
          <w:rFonts w:ascii="ArialMT" w:hAnsi="ArialMT" w:cs="ArialMT"/>
          <w:kern w:val="0"/>
        </w:rPr>
      </w:pPr>
    </w:p>
    <w:p w14:paraId="5DEEAE8D" w14:textId="77777777" w:rsidR="00932006" w:rsidRDefault="00932006" w:rsidP="00932006">
      <w:pPr>
        <w:autoSpaceDE w:val="0"/>
        <w:autoSpaceDN w:val="0"/>
        <w:adjustRightInd w:val="0"/>
        <w:spacing w:after="0" w:line="240" w:lineRule="auto"/>
        <w:rPr>
          <w:rFonts w:ascii="ArialMT" w:hAnsi="ArialMT" w:cs="ArialMT"/>
          <w:kern w:val="0"/>
        </w:rPr>
      </w:pPr>
      <w:r>
        <w:rPr>
          <w:rFonts w:ascii="ArialMT" w:hAnsi="ArialMT" w:cs="ArialMT"/>
          <w:kern w:val="0"/>
        </w:rPr>
        <w:t xml:space="preserve">De senaste </w:t>
      </w:r>
      <w:proofErr w:type="gramStart"/>
      <w:r>
        <w:rPr>
          <w:rFonts w:ascii="ArialMT" w:hAnsi="ArialMT" w:cs="ArialMT"/>
          <w:kern w:val="0"/>
        </w:rPr>
        <w:t>5-10</w:t>
      </w:r>
      <w:proofErr w:type="gramEnd"/>
      <w:r>
        <w:rPr>
          <w:rFonts w:ascii="ArialMT" w:hAnsi="ArialMT" w:cs="ArialMT"/>
          <w:kern w:val="0"/>
        </w:rPr>
        <w:t xml:space="preserve"> åren har det varit ganska statiskt, det är i stort sett alltid samma hushåll</w:t>
      </w:r>
    </w:p>
    <w:p w14:paraId="28AB2E71" w14:textId="77777777" w:rsidR="00932006" w:rsidRDefault="00932006" w:rsidP="00932006">
      <w:pPr>
        <w:autoSpaceDE w:val="0"/>
        <w:autoSpaceDN w:val="0"/>
        <w:adjustRightInd w:val="0"/>
        <w:spacing w:after="0" w:line="240" w:lineRule="auto"/>
        <w:rPr>
          <w:rFonts w:ascii="ArialMT" w:hAnsi="ArialMT" w:cs="ArialMT"/>
          <w:kern w:val="0"/>
        </w:rPr>
      </w:pPr>
      <w:r>
        <w:rPr>
          <w:rFonts w:ascii="ArialMT" w:hAnsi="ArialMT" w:cs="ArialMT"/>
          <w:kern w:val="0"/>
        </w:rPr>
        <w:t>som deltar medan den stora majoriteten aldrig syns till. De flesta barn har blivit stora och har</w:t>
      </w:r>
    </w:p>
    <w:p w14:paraId="4A216903" w14:textId="77777777" w:rsidR="00932006" w:rsidRDefault="00932006" w:rsidP="00932006">
      <w:pPr>
        <w:autoSpaceDE w:val="0"/>
        <w:autoSpaceDN w:val="0"/>
        <w:adjustRightInd w:val="0"/>
        <w:spacing w:after="0" w:line="240" w:lineRule="auto"/>
        <w:rPr>
          <w:rFonts w:ascii="ArialMT" w:hAnsi="ArialMT" w:cs="ArialMT"/>
          <w:kern w:val="0"/>
        </w:rPr>
      </w:pPr>
      <w:r>
        <w:rPr>
          <w:rFonts w:ascii="ArialMT" w:hAnsi="ArialMT" w:cs="ArialMT"/>
          <w:kern w:val="0"/>
        </w:rPr>
        <w:t>egna aktiviteter på helgerna (som även gör det svårare för oss vuxna att delta ibland). De få</w:t>
      </w:r>
    </w:p>
    <w:p w14:paraId="7EC66842" w14:textId="77777777" w:rsidR="00932006" w:rsidRDefault="00932006" w:rsidP="00932006">
      <w:pPr>
        <w:autoSpaceDE w:val="0"/>
        <w:autoSpaceDN w:val="0"/>
        <w:adjustRightInd w:val="0"/>
        <w:spacing w:after="0" w:line="240" w:lineRule="auto"/>
        <w:rPr>
          <w:rFonts w:ascii="ArialMT" w:hAnsi="ArialMT" w:cs="ArialMT"/>
          <w:kern w:val="0"/>
        </w:rPr>
      </w:pPr>
      <w:r>
        <w:rPr>
          <w:rFonts w:ascii="ArialMT" w:hAnsi="ArialMT" w:cs="ArialMT"/>
          <w:kern w:val="0"/>
        </w:rPr>
        <w:t xml:space="preserve">arbetsuppgifter som finns brukar dessutom snabbt vara klara, undantaget </w:t>
      </w:r>
      <w:proofErr w:type="spellStart"/>
      <w:r>
        <w:rPr>
          <w:rFonts w:ascii="ArialMT" w:hAnsi="ArialMT" w:cs="ArialMT"/>
          <w:kern w:val="0"/>
        </w:rPr>
        <w:t>BRF:en</w:t>
      </w:r>
      <w:proofErr w:type="spellEnd"/>
      <w:r>
        <w:rPr>
          <w:rFonts w:ascii="ArialMT" w:hAnsi="ArialMT" w:cs="ArialMT"/>
          <w:kern w:val="0"/>
        </w:rPr>
        <w:t xml:space="preserve"> som har</w:t>
      </w:r>
    </w:p>
    <w:p w14:paraId="1C9AB9D1" w14:textId="77777777" w:rsidR="00932006" w:rsidRDefault="00932006" w:rsidP="00932006">
      <w:pPr>
        <w:autoSpaceDE w:val="0"/>
        <w:autoSpaceDN w:val="0"/>
        <w:adjustRightInd w:val="0"/>
        <w:spacing w:after="0" w:line="240" w:lineRule="auto"/>
        <w:rPr>
          <w:rFonts w:ascii="ArialMT" w:hAnsi="ArialMT" w:cs="ArialMT"/>
          <w:kern w:val="0"/>
        </w:rPr>
      </w:pPr>
      <w:r>
        <w:rPr>
          <w:rFonts w:ascii="ArialMT" w:hAnsi="ArialMT" w:cs="ArialMT"/>
          <w:kern w:val="0"/>
        </w:rPr>
        <w:t>lite mer att göra med sina gemensamma ytor.</w:t>
      </w:r>
    </w:p>
    <w:p w14:paraId="74BDA7BC" w14:textId="77777777" w:rsidR="00932006" w:rsidRDefault="00932006" w:rsidP="00932006">
      <w:pPr>
        <w:autoSpaceDE w:val="0"/>
        <w:autoSpaceDN w:val="0"/>
        <w:adjustRightInd w:val="0"/>
        <w:spacing w:after="0" w:line="240" w:lineRule="auto"/>
        <w:rPr>
          <w:rFonts w:ascii="ArialMT" w:hAnsi="ArialMT" w:cs="ArialMT"/>
          <w:kern w:val="0"/>
        </w:rPr>
      </w:pPr>
    </w:p>
    <w:p w14:paraId="76D75AEB" w14:textId="77777777" w:rsidR="00932006" w:rsidRDefault="00932006" w:rsidP="00932006">
      <w:pPr>
        <w:autoSpaceDE w:val="0"/>
        <w:autoSpaceDN w:val="0"/>
        <w:adjustRightInd w:val="0"/>
        <w:spacing w:after="0" w:line="240" w:lineRule="auto"/>
        <w:rPr>
          <w:rFonts w:ascii="ArialMT" w:hAnsi="ArialMT" w:cs="ArialMT"/>
          <w:kern w:val="0"/>
        </w:rPr>
      </w:pPr>
      <w:r>
        <w:rPr>
          <w:rFonts w:ascii="ArialMT" w:hAnsi="ArialMT" w:cs="ArialMT"/>
          <w:kern w:val="0"/>
        </w:rPr>
        <w:t>Vårt förslag är därför att vi köper in det lilla som behövs gällande städ på området och sen</w:t>
      </w:r>
    </w:p>
    <w:p w14:paraId="3EC7DAF6" w14:textId="77777777" w:rsidR="00932006" w:rsidRDefault="00932006" w:rsidP="00932006">
      <w:pPr>
        <w:autoSpaceDE w:val="0"/>
        <w:autoSpaceDN w:val="0"/>
        <w:adjustRightInd w:val="0"/>
        <w:spacing w:after="0" w:line="240" w:lineRule="auto"/>
        <w:rPr>
          <w:rFonts w:ascii="ArialMT" w:hAnsi="ArialMT" w:cs="ArialMT"/>
          <w:kern w:val="0"/>
        </w:rPr>
      </w:pPr>
      <w:r>
        <w:rPr>
          <w:rFonts w:ascii="ArialMT" w:hAnsi="ArialMT" w:cs="ArialMT"/>
          <w:kern w:val="0"/>
        </w:rPr>
        <w:t>ser till att alla villahushållen städar och sopar ordentligt utanför sina egna tomter i samband</w:t>
      </w:r>
    </w:p>
    <w:p w14:paraId="1427F74C" w14:textId="77777777" w:rsidR="00932006" w:rsidRDefault="00932006" w:rsidP="00932006">
      <w:pPr>
        <w:autoSpaceDE w:val="0"/>
        <w:autoSpaceDN w:val="0"/>
        <w:adjustRightInd w:val="0"/>
        <w:spacing w:after="0" w:line="240" w:lineRule="auto"/>
        <w:rPr>
          <w:rFonts w:ascii="ArialMT" w:hAnsi="ArialMT" w:cs="ArialMT"/>
          <w:kern w:val="0"/>
        </w:rPr>
      </w:pPr>
      <w:r>
        <w:rPr>
          <w:rFonts w:ascii="ArialMT" w:hAnsi="ArialMT" w:cs="ArialMT"/>
          <w:kern w:val="0"/>
        </w:rPr>
        <w:t>med att gatan sopas på våren. Vår ekonomi är god så detta bör inte utgöra någon större</w:t>
      </w:r>
    </w:p>
    <w:p w14:paraId="5C46CF9C" w14:textId="77777777" w:rsidR="00932006" w:rsidRDefault="00932006" w:rsidP="00932006">
      <w:pPr>
        <w:autoSpaceDE w:val="0"/>
        <w:autoSpaceDN w:val="0"/>
        <w:adjustRightInd w:val="0"/>
        <w:spacing w:after="0" w:line="240" w:lineRule="auto"/>
        <w:rPr>
          <w:rFonts w:ascii="ArialMT" w:hAnsi="ArialMT" w:cs="ArialMT"/>
          <w:kern w:val="0"/>
        </w:rPr>
      </w:pPr>
      <w:r>
        <w:rPr>
          <w:rFonts w:ascii="ArialMT" w:hAnsi="ArialMT" w:cs="ArialMT"/>
          <w:kern w:val="0"/>
        </w:rPr>
        <w:t>belastning.</w:t>
      </w:r>
    </w:p>
    <w:p w14:paraId="5857E348" w14:textId="77777777" w:rsidR="00932006" w:rsidRDefault="00932006" w:rsidP="00932006">
      <w:pPr>
        <w:autoSpaceDE w:val="0"/>
        <w:autoSpaceDN w:val="0"/>
        <w:adjustRightInd w:val="0"/>
        <w:spacing w:after="0" w:line="240" w:lineRule="auto"/>
        <w:rPr>
          <w:rFonts w:ascii="ArialMT" w:hAnsi="ArialMT" w:cs="ArialMT"/>
          <w:kern w:val="0"/>
        </w:rPr>
      </w:pPr>
    </w:p>
    <w:p w14:paraId="23978BEF" w14:textId="77777777" w:rsidR="00932006" w:rsidRDefault="00932006" w:rsidP="00932006">
      <w:pPr>
        <w:autoSpaceDE w:val="0"/>
        <w:autoSpaceDN w:val="0"/>
        <w:adjustRightInd w:val="0"/>
        <w:spacing w:after="0" w:line="240" w:lineRule="auto"/>
        <w:rPr>
          <w:rFonts w:ascii="ArialMT" w:hAnsi="ArialMT" w:cs="ArialMT"/>
          <w:kern w:val="0"/>
        </w:rPr>
      </w:pPr>
      <w:r>
        <w:rPr>
          <w:rFonts w:ascii="ArialMT" w:hAnsi="ArialMT" w:cs="ArialMT"/>
          <w:kern w:val="0"/>
        </w:rPr>
        <w:t xml:space="preserve">Då städdagarna försvinner kan vi </w:t>
      </w:r>
      <w:proofErr w:type="gramStart"/>
      <w:r>
        <w:rPr>
          <w:rFonts w:ascii="ArialMT" w:hAnsi="ArialMT" w:cs="ArialMT"/>
          <w:kern w:val="0"/>
        </w:rPr>
        <w:t>istället</w:t>
      </w:r>
      <w:proofErr w:type="gramEnd"/>
      <w:r>
        <w:rPr>
          <w:rFonts w:ascii="ArialMT" w:hAnsi="ArialMT" w:cs="ArialMT"/>
          <w:kern w:val="0"/>
        </w:rPr>
        <w:t xml:space="preserve"> ha en “trivseldag” någon gång under året där vi kan</w:t>
      </w:r>
    </w:p>
    <w:p w14:paraId="07E017C2" w14:textId="77777777" w:rsidR="00932006" w:rsidRDefault="00932006" w:rsidP="00932006">
      <w:pPr>
        <w:autoSpaceDE w:val="0"/>
        <w:autoSpaceDN w:val="0"/>
        <w:adjustRightInd w:val="0"/>
        <w:spacing w:after="0" w:line="240" w:lineRule="auto"/>
        <w:rPr>
          <w:rFonts w:ascii="ArialMT" w:hAnsi="ArialMT" w:cs="ArialMT"/>
          <w:kern w:val="0"/>
        </w:rPr>
      </w:pPr>
      <w:r>
        <w:rPr>
          <w:rFonts w:ascii="ArialMT" w:hAnsi="ArialMT" w:cs="ArialMT"/>
          <w:kern w:val="0"/>
        </w:rPr>
        <w:t>grilla korv, fika och umgås. Kanske går det att ha något tema för denna dag om något särskilt</w:t>
      </w:r>
    </w:p>
    <w:p w14:paraId="3AFC2F57" w14:textId="77777777" w:rsidR="00932006" w:rsidRDefault="00932006" w:rsidP="00932006">
      <w:pPr>
        <w:autoSpaceDE w:val="0"/>
        <w:autoSpaceDN w:val="0"/>
        <w:adjustRightInd w:val="0"/>
        <w:spacing w:after="0" w:line="240" w:lineRule="auto"/>
        <w:rPr>
          <w:rFonts w:ascii="ArialMT" w:hAnsi="ArialMT" w:cs="ArialMT"/>
          <w:kern w:val="0"/>
        </w:rPr>
      </w:pPr>
      <w:r>
        <w:rPr>
          <w:rFonts w:ascii="ArialMT" w:hAnsi="ArialMT" w:cs="ArialMT"/>
          <w:kern w:val="0"/>
        </w:rPr>
        <w:t>behöver fixas som inte ryms i den köpta städningen (olja bänkar eller liknande projekt).</w:t>
      </w:r>
    </w:p>
    <w:p w14:paraId="2A91C89F" w14:textId="77777777" w:rsidR="00932006" w:rsidRDefault="00932006" w:rsidP="00932006">
      <w:pPr>
        <w:autoSpaceDE w:val="0"/>
        <w:autoSpaceDN w:val="0"/>
        <w:adjustRightInd w:val="0"/>
        <w:spacing w:after="0" w:line="240" w:lineRule="auto"/>
        <w:rPr>
          <w:rFonts w:ascii="ArialMT" w:hAnsi="ArialMT" w:cs="ArialMT"/>
          <w:kern w:val="0"/>
        </w:rPr>
      </w:pPr>
    </w:p>
    <w:p w14:paraId="77B0E97B" w14:textId="77777777" w:rsidR="00932006" w:rsidRDefault="00932006" w:rsidP="00932006">
      <w:pPr>
        <w:autoSpaceDE w:val="0"/>
        <w:autoSpaceDN w:val="0"/>
        <w:adjustRightInd w:val="0"/>
        <w:spacing w:after="0" w:line="240" w:lineRule="auto"/>
        <w:rPr>
          <w:rFonts w:ascii="ArialMT" w:hAnsi="ArialMT" w:cs="ArialMT"/>
          <w:kern w:val="0"/>
        </w:rPr>
      </w:pPr>
      <w:r>
        <w:rPr>
          <w:rFonts w:ascii="ArialMT" w:hAnsi="ArialMT" w:cs="ArialMT"/>
          <w:kern w:val="0"/>
        </w:rPr>
        <w:t>Familjen Wirén</w:t>
      </w:r>
    </w:p>
    <w:p w14:paraId="07EB5728" w14:textId="58F9FB75" w:rsidR="00932006" w:rsidRDefault="00932006" w:rsidP="00932006">
      <w:pPr>
        <w:pStyle w:val="elementtoproof"/>
        <w:spacing w:before="0" w:beforeAutospacing="0" w:after="0" w:afterAutospacing="0"/>
        <w:rPr>
          <w:rFonts w:ascii="Calibri" w:hAnsi="Calibri" w:cs="Calibri"/>
          <w:color w:val="000000"/>
          <w:sz w:val="22"/>
          <w:szCs w:val="22"/>
        </w:rPr>
      </w:pPr>
      <w:r>
        <w:rPr>
          <w:rFonts w:ascii="ArialMT" w:hAnsi="ArialMT" w:cs="ArialMT"/>
        </w:rPr>
        <w:t>Jägartorpsvägen 20</w:t>
      </w:r>
    </w:p>
    <w:p w14:paraId="184BABA2" w14:textId="77777777" w:rsidR="00932006" w:rsidRDefault="00932006" w:rsidP="00932006">
      <w:pPr>
        <w:pStyle w:val="elementtoproof"/>
        <w:spacing w:before="0" w:beforeAutospacing="0" w:after="0" w:afterAutospacing="0"/>
        <w:rPr>
          <w:rFonts w:ascii="Calibri" w:hAnsi="Calibri" w:cs="Calibri"/>
          <w:color w:val="000000"/>
          <w:sz w:val="22"/>
          <w:szCs w:val="22"/>
        </w:rPr>
      </w:pPr>
    </w:p>
    <w:p w14:paraId="3EA66C2B" w14:textId="77777777" w:rsidR="00932006" w:rsidRDefault="00932006" w:rsidP="00932006">
      <w:pPr>
        <w:pStyle w:val="elementtoproof"/>
        <w:spacing w:before="0" w:beforeAutospacing="0" w:after="0" w:afterAutospacing="0"/>
        <w:rPr>
          <w:rFonts w:ascii="Calibri" w:hAnsi="Calibri" w:cs="Calibri"/>
          <w:color w:val="000000"/>
          <w:sz w:val="22"/>
          <w:szCs w:val="22"/>
        </w:rPr>
      </w:pPr>
    </w:p>
    <w:p w14:paraId="0622CC02" w14:textId="6A7B53D3" w:rsidR="00932006" w:rsidRDefault="00932006" w:rsidP="00932006">
      <w:pPr>
        <w:pStyle w:val="elementtoproof"/>
        <w:spacing w:before="0" w:beforeAutospacing="0" w:after="0" w:afterAutospacing="0"/>
        <w:rPr>
          <w:rFonts w:ascii="Calibri" w:hAnsi="Calibri" w:cs="Calibri"/>
          <w:color w:val="000000"/>
          <w:sz w:val="22"/>
          <w:szCs w:val="22"/>
        </w:rPr>
      </w:pPr>
      <w:r>
        <w:rPr>
          <w:rFonts w:ascii="Calibri" w:hAnsi="Calibri" w:cs="Calibri"/>
          <w:color w:val="000000"/>
          <w:sz w:val="22"/>
          <w:szCs w:val="22"/>
        </w:rPr>
        <w:t>"Styrelsen anser att det fortsatt finns behov för två städdagar per år. Att vi som idag har två fasta tillfällen vid samma tid varje år gör att det enklare blir av och enklare för alla att planera in. Deltagande är naturligtvis frivilligt.  </w:t>
      </w:r>
    </w:p>
    <w:p w14:paraId="5B1EFF2D" w14:textId="77777777" w:rsidR="00932006" w:rsidRDefault="00932006" w:rsidP="00932006">
      <w:pPr>
        <w:pStyle w:val="elementtoproof"/>
        <w:spacing w:before="0" w:beforeAutospacing="0" w:after="0" w:afterAutospacing="0"/>
        <w:rPr>
          <w:color w:val="000000"/>
          <w:sz w:val="27"/>
          <w:szCs w:val="27"/>
        </w:rPr>
      </w:pPr>
    </w:p>
    <w:p w14:paraId="104C04A1" w14:textId="77777777" w:rsidR="00932006" w:rsidRDefault="00932006" w:rsidP="00932006">
      <w:pPr>
        <w:pStyle w:val="elementtoproof"/>
        <w:spacing w:before="0" w:beforeAutospacing="0" w:after="160" w:afterAutospacing="0"/>
        <w:rPr>
          <w:color w:val="000000"/>
          <w:sz w:val="27"/>
          <w:szCs w:val="27"/>
        </w:rPr>
      </w:pPr>
      <w:r>
        <w:rPr>
          <w:rFonts w:ascii="Calibri" w:hAnsi="Calibri" w:cs="Calibri"/>
          <w:color w:val="000000"/>
          <w:sz w:val="22"/>
          <w:szCs w:val="22"/>
        </w:rPr>
        <w:t>Vi har en del återkommande aktiviteter som behöver göras och som är svåra att leja bort exempelvis montera upp och ner vägbulor, rensa diken, kolla brunnar och vägbeläggning, röja badplats osv. Som regel finns det någon gång per år ej regelbundet återkommande uppgifter som målning, staketjustering, i år var vi till exempel tre personer som målade det nyanskaffade förrådet.  </w:t>
      </w:r>
    </w:p>
    <w:p w14:paraId="4F5A5381" w14:textId="77777777" w:rsidR="00932006" w:rsidRDefault="00932006" w:rsidP="00932006">
      <w:pPr>
        <w:pStyle w:val="elementtoproof"/>
        <w:spacing w:before="0" w:beforeAutospacing="0" w:after="160" w:afterAutospacing="0"/>
        <w:rPr>
          <w:color w:val="000000"/>
          <w:sz w:val="27"/>
          <w:szCs w:val="27"/>
        </w:rPr>
      </w:pPr>
      <w:r>
        <w:rPr>
          <w:rFonts w:ascii="Calibri" w:hAnsi="Calibri" w:cs="Calibri"/>
          <w:color w:val="000000"/>
          <w:sz w:val="22"/>
          <w:szCs w:val="22"/>
        </w:rPr>
        <w:t>Trivseldag med tema olja bänkar kan ofta inte engagera så många som skulle behövas för at göra en temadag av det.  Många åtgärder som är inte är regelbundet återkommande görs idag av en eller flera styrelsemedlemmar ofta är det sådant som är bra om det görs ganska snabbt.  </w:t>
      </w:r>
    </w:p>
    <w:p w14:paraId="57424C7C" w14:textId="77777777" w:rsidR="00932006" w:rsidRDefault="00932006" w:rsidP="00932006">
      <w:pPr>
        <w:pStyle w:val="elementtoproof"/>
        <w:spacing w:before="0" w:beforeAutospacing="0" w:after="160" w:afterAutospacing="0"/>
        <w:rPr>
          <w:color w:val="000000"/>
          <w:sz w:val="27"/>
          <w:szCs w:val="27"/>
        </w:rPr>
      </w:pPr>
      <w:r>
        <w:rPr>
          <w:rFonts w:ascii="Calibri" w:hAnsi="Calibri" w:cs="Calibri"/>
          <w:color w:val="000000"/>
          <w:sz w:val="22"/>
          <w:szCs w:val="22"/>
        </w:rPr>
        <w:t>Trivselaktivitet vid städdag eller vid annat tillfälle är det något styrelsen ser positivt på och uppmuntrar alla som vill att ta initiativ till detta.  I övrigt så avslutar vi varje städdag med korvgrillning, fika och med socialt umgänge.  </w:t>
      </w:r>
    </w:p>
    <w:p w14:paraId="257D1BF9" w14:textId="77777777" w:rsidR="00932006" w:rsidRDefault="00932006" w:rsidP="00932006">
      <w:pPr>
        <w:pStyle w:val="elementtoproof"/>
        <w:spacing w:before="0" w:beforeAutospacing="0" w:after="160" w:afterAutospacing="0"/>
        <w:rPr>
          <w:color w:val="000000"/>
          <w:sz w:val="27"/>
          <w:szCs w:val="27"/>
        </w:rPr>
      </w:pPr>
      <w:r>
        <w:rPr>
          <w:rFonts w:ascii="Calibri" w:hAnsi="Calibri" w:cs="Calibri"/>
          <w:color w:val="000000"/>
          <w:sz w:val="22"/>
          <w:szCs w:val="22"/>
        </w:rPr>
        <w:t>Styrelsen föreslår att motionen avslås. "</w:t>
      </w:r>
    </w:p>
    <w:p w14:paraId="152F79B1" w14:textId="77777777" w:rsidR="004A1149" w:rsidRDefault="004A1149"/>
    <w:sectPr w:rsidR="004A11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006"/>
    <w:rsid w:val="004A1149"/>
    <w:rsid w:val="009320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B38DC"/>
  <w15:chartTrackingRefBased/>
  <w15:docId w15:val="{8E421E1D-6BE2-4A55-B049-6E012906E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elementtoproof">
    <w:name w:val="elementtoproof"/>
    <w:basedOn w:val="Normal"/>
    <w:rsid w:val="00932006"/>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73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430</Words>
  <Characters>2285</Characters>
  <Application>Microsoft Office Word</Application>
  <DocSecurity>0</DocSecurity>
  <Lines>19</Lines>
  <Paragraphs>5</Paragraphs>
  <ScaleCrop>false</ScaleCrop>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Dahlman</dc:creator>
  <cp:keywords/>
  <dc:description/>
  <cp:lastModifiedBy>Annika Dahlman</cp:lastModifiedBy>
  <cp:revision>1</cp:revision>
  <dcterms:created xsi:type="dcterms:W3CDTF">2023-10-29T20:09:00Z</dcterms:created>
  <dcterms:modified xsi:type="dcterms:W3CDTF">2023-10-29T20:12:00Z</dcterms:modified>
</cp:coreProperties>
</file>